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1DE" w:rsidRDefault="00541CB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margin-left:289.8pt;margin-top:16.2pt;width:159.6pt;height:74.4pt;z-index:251703296" stroked="f">
            <v:textbox style="mso-next-textbox:#_x0000_s1071">
              <w:txbxContent>
                <w:p w:rsidR="000972CA" w:rsidRPr="00A00B31" w:rsidRDefault="000972CA" w:rsidP="000972CA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May 7</w:t>
                  </w:r>
                  <w:r w:rsidRPr="000972CA">
                    <w:rPr>
                      <w:rFonts w:ascii="Century Gothic" w:hAnsi="Century Gothic"/>
                      <w:vertAlign w:val="superscript"/>
                    </w:rPr>
                    <w:t>th</w:t>
                  </w:r>
                  <w:r w:rsidRPr="00A00B31">
                    <w:rPr>
                      <w:rFonts w:ascii="Century Gothic" w:hAnsi="Century Gothic"/>
                    </w:rPr>
                    <w:t xml:space="preserve">: </w:t>
                  </w:r>
                  <w:r w:rsidRPr="000972CA">
                    <w:rPr>
                      <w:rFonts w:ascii="Century Gothic" w:hAnsi="Century Gothic"/>
                      <w:b/>
                    </w:rPr>
                    <w:t xml:space="preserve">Surrender </w:t>
                  </w:r>
                  <w:r>
                    <w:rPr>
                      <w:rFonts w:ascii="Century Gothic" w:hAnsi="Century Gothic"/>
                      <w:b/>
                    </w:rPr>
                    <w:t xml:space="preserve">                   </w:t>
                  </w:r>
                  <w:r w:rsidRPr="000972CA">
                    <w:rPr>
                      <w:rFonts w:ascii="Century Gothic" w:hAnsi="Century Gothic"/>
                      <w:color w:val="303030"/>
                      <w:shd w:val="clear" w:color="auto" w:fill="FFFFFF"/>
                    </w:rPr>
                    <w:t xml:space="preserve">Germany </w:t>
                  </w:r>
                  <w:proofErr w:type="gramStart"/>
                  <w:r>
                    <w:rPr>
                      <w:rFonts w:ascii="Century Gothic" w:hAnsi="Century Gothic"/>
                      <w:color w:val="303030"/>
                      <w:shd w:val="clear" w:color="auto" w:fill="FFFFFF"/>
                    </w:rPr>
                    <w:t>surrenders,</w:t>
                  </w:r>
                  <w:proofErr w:type="gramEnd"/>
                  <w:r>
                    <w:rPr>
                      <w:rFonts w:ascii="Century Gothic" w:hAnsi="Century Gothic"/>
                      <w:color w:val="303030"/>
                      <w:shd w:val="clear" w:color="auto" w:fill="FFFFFF"/>
                    </w:rPr>
                    <w:t xml:space="preserve"> France concludes military engagements of WW2</w:t>
                  </w:r>
                  <w:r w:rsidR="00005500">
                    <w:rPr>
                      <w:rStyle w:val="apple-converted-space"/>
                      <w:rFonts w:ascii="Century Gothic" w:hAnsi="Century Gothic"/>
                      <w:color w:val="303030"/>
                      <w:shd w:val="clear" w:color="auto" w:fill="FFFFFF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228pt;margin-top:136.8pt;width:33.6pt;height:30.6pt;z-index:251673600" filled="f" stroked="f">
            <v:textbox>
              <w:txbxContent>
                <w:p w:rsidR="00A04CD3" w:rsidRPr="00F51D5E" w:rsidRDefault="00A04CD3" w:rsidP="00A04CD3">
                  <w:pPr>
                    <w:jc w:val="center"/>
                    <w:rPr>
                      <w:rFonts w:ascii="Century Gothic" w:hAnsi="Century Gothic"/>
                      <w:sz w:val="24"/>
                      <w:szCs w:val="24"/>
                    </w:rPr>
                  </w:pPr>
                  <w:r w:rsidRPr="00F51D5E">
                    <w:rPr>
                      <w:rFonts w:ascii="Century Gothic" w:hAnsi="Century Gothic"/>
                      <w:sz w:val="24"/>
                      <w:szCs w:val="24"/>
                    </w:rPr>
                    <w:t>45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228pt;margin-top:199.8pt;width:33.6pt;height:30.6pt;z-index:251672576" filled="f" stroked="f">
            <v:textbox>
              <w:txbxContent>
                <w:p w:rsidR="00A04CD3" w:rsidRPr="00A04CD3" w:rsidRDefault="00A04CD3" w:rsidP="00A04CD3">
                  <w:pPr>
                    <w:jc w:val="center"/>
                    <w:rPr>
                      <w:rFonts w:ascii="Century Gothic" w:hAnsi="Century Gothic"/>
                      <w:color w:val="FFFFFF" w:themeColor="background1"/>
                      <w:sz w:val="24"/>
                      <w:szCs w:val="24"/>
                    </w:rPr>
                  </w:pPr>
                  <w:r w:rsidRPr="00A04CD3">
                    <w:rPr>
                      <w:rFonts w:ascii="Century Gothic" w:hAnsi="Century Gothic"/>
                      <w:color w:val="FFFFFF" w:themeColor="background1"/>
                      <w:sz w:val="24"/>
                      <w:szCs w:val="24"/>
                    </w:rPr>
                    <w:t>44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28pt;margin-top:263.4pt;width:33.6pt;height:30.6pt;z-index:251671552" filled="f" stroked="f">
            <v:textbox>
              <w:txbxContent>
                <w:p w:rsidR="00A04CD3" w:rsidRPr="00F51D5E" w:rsidRDefault="00A04CD3" w:rsidP="00A04CD3">
                  <w:pPr>
                    <w:jc w:val="center"/>
                    <w:rPr>
                      <w:rFonts w:ascii="Century Gothic" w:hAnsi="Century Gothic"/>
                      <w:color w:val="C0504D" w:themeColor="accent2"/>
                      <w:sz w:val="24"/>
                      <w:szCs w:val="24"/>
                    </w:rPr>
                  </w:pPr>
                  <w:r w:rsidRPr="00F51D5E">
                    <w:rPr>
                      <w:rFonts w:ascii="Century Gothic" w:hAnsi="Century Gothic"/>
                      <w:color w:val="C0504D" w:themeColor="accent2"/>
                      <w:sz w:val="24"/>
                      <w:szCs w:val="24"/>
                    </w:rPr>
                    <w:t>43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228pt;margin-top:396.6pt;width:33.6pt;height:30.6pt;z-index:251669504" filled="f" stroked="f">
            <v:textbox>
              <w:txbxContent>
                <w:p w:rsidR="00A04CD3" w:rsidRPr="00F51D5E" w:rsidRDefault="00A04CD3" w:rsidP="00A04CD3">
                  <w:pPr>
                    <w:jc w:val="center"/>
                    <w:rPr>
                      <w:rFonts w:ascii="Century Gothic" w:hAnsi="Century Gothic"/>
                      <w:color w:val="5F497A" w:themeColor="accent4" w:themeShade="BF"/>
                      <w:sz w:val="24"/>
                      <w:szCs w:val="24"/>
                    </w:rPr>
                  </w:pPr>
                  <w:r w:rsidRPr="00F51D5E">
                    <w:rPr>
                      <w:rFonts w:ascii="Century Gothic" w:hAnsi="Century Gothic"/>
                      <w:color w:val="5F497A" w:themeColor="accent4" w:themeShade="BF"/>
                      <w:sz w:val="24"/>
                      <w:szCs w:val="24"/>
                    </w:rPr>
                    <w:t>41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228pt;margin-top:330.6pt;width:33.6pt;height:30.6pt;z-index:251670528" filled="f" stroked="f">
            <v:textbox>
              <w:txbxContent>
                <w:p w:rsidR="00A04CD3" w:rsidRPr="00F51D5E" w:rsidRDefault="00A04CD3" w:rsidP="00A04CD3">
                  <w:pPr>
                    <w:jc w:val="center"/>
                    <w:rPr>
                      <w:rFonts w:ascii="Century Gothic" w:hAnsi="Century Gothic"/>
                      <w:color w:val="FFFF00"/>
                      <w:sz w:val="24"/>
                      <w:szCs w:val="24"/>
                    </w:rPr>
                  </w:pPr>
                  <w:r w:rsidRPr="00F51D5E">
                    <w:rPr>
                      <w:rFonts w:ascii="Century Gothic" w:hAnsi="Century Gothic"/>
                      <w:color w:val="FFFF00"/>
                      <w:sz w:val="24"/>
                      <w:szCs w:val="24"/>
                    </w:rPr>
                    <w:t>42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228pt;margin-top:469.8pt;width:33.6pt;height:30.6pt;z-index:251668480" filled="f" stroked="f">
            <v:textbox>
              <w:txbxContent>
                <w:p w:rsidR="00A04CD3" w:rsidRPr="00F51D5E" w:rsidRDefault="00A04CD3" w:rsidP="00A04CD3">
                  <w:pPr>
                    <w:jc w:val="center"/>
                    <w:rPr>
                      <w:rFonts w:ascii="Century Gothic" w:hAnsi="Century Gothic"/>
                      <w:color w:val="9BBB59" w:themeColor="accent3"/>
                      <w:sz w:val="24"/>
                      <w:szCs w:val="24"/>
                    </w:rPr>
                  </w:pPr>
                  <w:r w:rsidRPr="00F51D5E">
                    <w:rPr>
                      <w:rFonts w:ascii="Century Gothic" w:hAnsi="Century Gothic"/>
                      <w:color w:val="9BBB59" w:themeColor="accent3"/>
                      <w:sz w:val="24"/>
                      <w:szCs w:val="24"/>
                    </w:rPr>
                    <w:t>40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228pt;margin-top:535.2pt;width:33.6pt;height:30.6pt;z-index:251667456" filled="f" stroked="f">
            <v:textbox>
              <w:txbxContent>
                <w:p w:rsidR="00A04CD3" w:rsidRPr="00F51D5E" w:rsidRDefault="00A04CD3" w:rsidP="00A04CD3">
                  <w:pPr>
                    <w:jc w:val="center"/>
                    <w:rPr>
                      <w:rFonts w:ascii="Century Gothic" w:hAnsi="Century Gothic"/>
                      <w:color w:val="E36C0A" w:themeColor="accent6" w:themeShade="BF"/>
                      <w:sz w:val="24"/>
                      <w:szCs w:val="24"/>
                    </w:rPr>
                  </w:pPr>
                  <w:r w:rsidRPr="00F51D5E">
                    <w:rPr>
                      <w:rFonts w:ascii="Century Gothic" w:hAnsi="Century Gothic"/>
                      <w:color w:val="E36C0A" w:themeColor="accent6" w:themeShade="BF"/>
                      <w:sz w:val="24"/>
                      <w:szCs w:val="24"/>
                    </w:rPr>
                    <w:t>39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21.4pt;margin-top:191.4pt;width:45.6pt;height:0;z-index:251661312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</w:rPr>
        <w:pict>
          <v:shape id="_x0000_s1034" type="#_x0000_t32" style="position:absolute;margin-left:221.4pt;margin-top:255.6pt;width:45.6pt;height:0;z-index:251666432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</w:rPr>
        <w:pict>
          <v:shape id="_x0000_s1033" type="#_x0000_t32" style="position:absolute;margin-left:221.4pt;margin-top:320.4pt;width:45.6pt;height:0;z-index:251665408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</w:rPr>
        <w:pict>
          <v:shape id="_x0000_s1032" type="#_x0000_t32" style="position:absolute;margin-left:221.4pt;margin-top:384.6pt;width:45.6pt;height:0;z-index:251664384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</w:rPr>
        <w:pict>
          <v:shape id="_x0000_s1031" type="#_x0000_t32" style="position:absolute;margin-left:221.4pt;margin-top:452.4pt;width:45.6pt;height:0;z-index:251663360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</w:rPr>
        <w:pict>
          <v:shape id="_x0000_s1030" type="#_x0000_t32" style="position:absolute;margin-left:221.4pt;margin-top:521.4pt;width:45.6pt;height:0;z-index:251662336" o:connectortype="straight" strokecolor="#f2f2f2 [3041]" strokeweight="3pt">
            <v:shadow type="perspective" color="#7f7f7f [1601]" opacity=".5" offset="1pt" offset2="-1pt"/>
          </v:shape>
        </w:pict>
      </w:r>
      <w:r>
        <w:rPr>
          <w:noProof/>
        </w:rPr>
        <w:pict>
          <v:shape id="_x0000_s1028" type="#_x0000_t202" style="position:absolute;margin-left:198.6pt;margin-top:13.2pt;width:91.2pt;height:43.8pt;z-index:251660288" filled="f" stroked="f">
            <v:textbox style="mso-next-textbox:#_x0000_s1028">
              <w:txbxContent>
                <w:p w:rsidR="00A00329" w:rsidRPr="00F51D5E" w:rsidRDefault="00A00329" w:rsidP="00A00329">
                  <w:pPr>
                    <w:jc w:val="center"/>
                    <w:rPr>
                      <w:rFonts w:ascii="Century Gothic" w:hAnsi="Century Gothic"/>
                      <w:sz w:val="56"/>
                    </w:rPr>
                  </w:pPr>
                  <w:r w:rsidRPr="00F51D5E">
                    <w:rPr>
                      <w:rFonts w:ascii="Century Gothic" w:hAnsi="Century Gothic"/>
                      <w:sz w:val="56"/>
                    </w:rPr>
                    <w:t>1945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98.6pt;margin-top:586.2pt;width:91.2pt;height:61.8pt;z-index:251659264" filled="f" stroked="f">
            <v:textbox style="mso-next-textbox:#_x0000_s1027">
              <w:txbxContent>
                <w:p w:rsidR="00A00329" w:rsidRPr="00A00329" w:rsidRDefault="00A00329" w:rsidP="00A00329">
                  <w:pPr>
                    <w:jc w:val="center"/>
                    <w:rPr>
                      <w:rFonts w:ascii="Century Gothic" w:hAnsi="Century Gothic"/>
                      <w:color w:val="E36C0A" w:themeColor="accent6" w:themeShade="BF"/>
                      <w:sz w:val="56"/>
                    </w:rPr>
                  </w:pPr>
                  <w:r w:rsidRPr="00A00329">
                    <w:rPr>
                      <w:rFonts w:ascii="Century Gothic" w:hAnsi="Century Gothic"/>
                      <w:color w:val="E36C0A" w:themeColor="accent6" w:themeShade="BF"/>
                      <w:sz w:val="56"/>
                    </w:rPr>
                    <w:t>1939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198.6pt;margin-top:57pt;width:91.2pt;height:529.2pt;rotation:180;z-index:251658240" fillcolor="#4f81bd [3204]" strokecolor="#f2f2f2 [3041]" strokeweight="3pt">
            <v:shadow on="t" type="perspective" color="#243f60 [1604]" opacity=".5" offset="1pt" offset2="-1pt"/>
            <v:textbox style="layout-flow:vertical-ideographic"/>
          </v:shape>
        </w:pict>
      </w:r>
    </w:p>
    <w:p w:rsidR="00AF01DE" w:rsidRPr="00AF01DE" w:rsidRDefault="00AF01DE" w:rsidP="00AF01DE"/>
    <w:p w:rsidR="00AF01DE" w:rsidRPr="00AF01DE" w:rsidRDefault="00541CB4" w:rsidP="00AF01DE">
      <w:r>
        <w:rPr>
          <w:noProof/>
        </w:rPr>
        <w:pict>
          <v:shape id="_x0000_s1073" type="#_x0000_t202" style="position:absolute;margin-left:-36.6pt;margin-top:19.3pt;width:202.8pt;height:121.2pt;z-index:251705344" stroked="f">
            <v:textbox style="mso-next-textbox:#_x0000_s1073">
              <w:txbxContent>
                <w:p w:rsidR="00624DFB" w:rsidRPr="00624DFB" w:rsidRDefault="00624DFB" w:rsidP="00624DFB">
                  <w:pPr>
                    <w:jc w:val="center"/>
                    <w:rPr>
                      <w:rFonts w:ascii="Century Gothic" w:hAnsi="Century Gothic"/>
                      <w:color w:val="303030"/>
                      <w:shd w:val="clear" w:color="auto" w:fill="FFFFFF"/>
                    </w:rPr>
                  </w:pPr>
                  <w:r>
                    <w:rPr>
                      <w:rFonts w:ascii="Century Gothic" w:hAnsi="Century Gothic"/>
                    </w:rPr>
                    <w:t>August 6</w:t>
                  </w:r>
                  <w:r w:rsidRPr="00624DFB">
                    <w:rPr>
                      <w:rFonts w:ascii="Century Gothic" w:hAnsi="Century Gothic"/>
                      <w:vertAlign w:val="superscript"/>
                    </w:rPr>
                    <w:t>th</w:t>
                  </w:r>
                  <w:r w:rsidRPr="00A00B31">
                    <w:rPr>
                      <w:rFonts w:ascii="Century Gothic" w:hAnsi="Century Gothic"/>
                    </w:rPr>
                    <w:t xml:space="preserve">: </w:t>
                  </w:r>
                  <w:r>
                    <w:rPr>
                      <w:rFonts w:ascii="Century Gothic" w:hAnsi="Century Gothic"/>
                      <w:b/>
                    </w:rPr>
                    <w:t>Use of Atomic Bomb</w:t>
                  </w:r>
                  <w:r w:rsidRPr="000972CA">
                    <w:rPr>
                      <w:rFonts w:ascii="Century Gothic" w:hAnsi="Century Gothic"/>
                      <w:b/>
                    </w:rPr>
                    <w:t xml:space="preserve"> </w:t>
                  </w:r>
                  <w:r>
                    <w:rPr>
                      <w:rFonts w:ascii="Century Gothic" w:hAnsi="Century Gothic"/>
                      <w:b/>
                    </w:rPr>
                    <w:t xml:space="preserve">                   </w:t>
                  </w:r>
                  <w:r w:rsidRPr="00624DFB">
                    <w:rPr>
                      <w:rFonts w:ascii="Century Gothic" w:hAnsi="Century Gothic"/>
                      <w:color w:val="303030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Century Gothic" w:hAnsi="Century Gothic"/>
                      <w:color w:val="303030"/>
                      <w:shd w:val="clear" w:color="auto" w:fill="FFFFFF"/>
                    </w:rPr>
                    <w:t xml:space="preserve">New </w:t>
                  </w:r>
                  <w:r w:rsidRPr="00624DFB">
                    <w:rPr>
                      <w:rFonts w:ascii="Century Gothic" w:hAnsi="Century Gothic"/>
                      <w:color w:val="303030"/>
                      <w:shd w:val="clear" w:color="auto" w:fill="FFFFFF"/>
                    </w:rPr>
                    <w:t>US President</w:t>
                  </w:r>
                  <w:r w:rsidR="00005500">
                    <w:rPr>
                      <w:rFonts w:ascii="Century Gothic" w:hAnsi="Century Gothic"/>
                      <w:color w:val="303030"/>
                      <w:shd w:val="clear" w:color="auto" w:fill="FFFFFF"/>
                    </w:rPr>
                    <w:t>,</w:t>
                  </w:r>
                  <w:r w:rsidRPr="00624DFB">
                    <w:rPr>
                      <w:rFonts w:ascii="Century Gothic" w:hAnsi="Century Gothic"/>
                      <w:color w:val="303030"/>
                      <w:shd w:val="clear" w:color="auto" w:fill="FFFFFF"/>
                    </w:rPr>
                    <w:t xml:space="preserve"> Harry S. Truman</w:t>
                  </w:r>
                  <w:r w:rsidR="00005500">
                    <w:rPr>
                      <w:rFonts w:ascii="Century Gothic" w:hAnsi="Century Gothic"/>
                      <w:color w:val="303030"/>
                      <w:shd w:val="clear" w:color="auto" w:fill="FFFFFF"/>
                    </w:rPr>
                    <w:t xml:space="preserve">, allows the use of atomic bomb in Hiroshima and </w:t>
                  </w:r>
                  <w:r>
                    <w:rPr>
                      <w:rFonts w:ascii="Century Gothic" w:hAnsi="Century Gothic"/>
                      <w:color w:val="303030"/>
                      <w:shd w:val="clear" w:color="auto" w:fill="FFFFFF"/>
                    </w:rPr>
                    <w:t xml:space="preserve">Nagasaki, Japan. </w:t>
                  </w:r>
                  <w:r w:rsidRPr="00624DFB">
                    <w:rPr>
                      <w:rFonts w:ascii="Century Gothic" w:hAnsi="Century Gothic"/>
                      <w:color w:val="303030"/>
                      <w:shd w:val="clear" w:color="auto" w:fill="FFFFFF"/>
                    </w:rPr>
                    <w:t xml:space="preserve">On August 15th, the emperor </w:t>
                  </w:r>
                  <w:r>
                    <w:rPr>
                      <w:rFonts w:ascii="Century Gothic" w:hAnsi="Century Gothic"/>
                      <w:color w:val="303030"/>
                      <w:shd w:val="clear" w:color="auto" w:fill="FFFFFF"/>
                    </w:rPr>
                    <w:t xml:space="preserve">of Japan </w:t>
                  </w:r>
                  <w:r w:rsidRPr="00624DFB">
                    <w:rPr>
                      <w:rFonts w:ascii="Century Gothic" w:hAnsi="Century Gothic"/>
                      <w:color w:val="303030"/>
                      <w:shd w:val="clear" w:color="auto" w:fill="FFFFFF"/>
                    </w:rPr>
                    <w:t>surrenders.</w:t>
                  </w:r>
                </w:p>
              </w:txbxContent>
            </v:textbox>
          </v:shape>
        </w:pict>
      </w:r>
    </w:p>
    <w:p w:rsidR="00AF01DE" w:rsidRPr="00AF01DE" w:rsidRDefault="00541CB4" w:rsidP="00AF01DE">
      <w:r>
        <w:rPr>
          <w:noProof/>
        </w:rPr>
        <w:pict>
          <v:shape id="_x0000_s1072" type="#_x0000_t32" style="position:absolute;margin-left:254.4pt;margin-top:1.65pt;width:40.8pt;height:28.85pt;flip:y;z-index:251704320" o:connectortype="straight" strokecolor="black [3200]" strokeweight="2.5pt">
            <v:stroke endarrow="block"/>
            <v:shadow color="#868686"/>
          </v:shape>
        </w:pict>
      </w:r>
      <w:r>
        <w:rPr>
          <w:noProof/>
        </w:rPr>
        <w:pict>
          <v:shape id="_x0000_s1069" type="#_x0000_t202" style="position:absolute;margin-left:355.2pt;margin-top:8.25pt;width:183.6pt;height:71.4pt;z-index:251701248" stroked="f">
            <v:textbox style="mso-next-textbox:#_x0000_s1069">
              <w:txbxContent>
                <w:p w:rsidR="000972CA" w:rsidRPr="00A00B31" w:rsidRDefault="000972CA" w:rsidP="000972CA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  <w:noProof/>
                    </w:rPr>
                    <w:drawing>
                      <wp:inline distT="0" distB="0" distL="0" distR="0">
                        <wp:extent cx="2148840" cy="835660"/>
                        <wp:effectExtent l="19050" t="0" r="381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8840" cy="8356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F01DE" w:rsidRPr="00AF01DE" w:rsidRDefault="00AF01DE" w:rsidP="00AF01DE"/>
    <w:p w:rsidR="00AF01DE" w:rsidRPr="00AF01DE" w:rsidRDefault="00541CB4" w:rsidP="00AF01DE">
      <w:r>
        <w:rPr>
          <w:noProof/>
        </w:rPr>
        <w:pict>
          <v:shape id="_x0000_s1074" type="#_x0000_t32" style="position:absolute;margin-left:150.6pt;margin-top:19.8pt;width:61.8pt;height:26.35pt;flip:x y;z-index:251706368" o:connectortype="straight" strokecolor="black [3200]" strokeweight="2.5pt">
            <v:stroke endarrow="block"/>
            <v:shadow color="#868686"/>
          </v:shape>
        </w:pict>
      </w:r>
      <w:r>
        <w:rPr>
          <w:noProof/>
        </w:rPr>
        <w:pict>
          <v:shape id="_x0000_s1070" type="#_x0000_t32" style="position:absolute;margin-left:270.6pt;margin-top:9.65pt;width:84.6pt;height:10.15pt;flip:y;z-index:251702272" o:connectortype="straight" strokecolor="black [3200]" strokeweight="2.5pt">
            <v:stroke endarrow="block"/>
            <v:shadow color="#868686"/>
          </v:shape>
        </w:pict>
      </w:r>
    </w:p>
    <w:p w:rsidR="00AF01DE" w:rsidRPr="00AF01DE" w:rsidRDefault="00541CB4" w:rsidP="00AF01DE">
      <w:r>
        <w:rPr>
          <w:noProof/>
        </w:rPr>
        <w:pict>
          <v:shape id="_x0000_s1067" type="#_x0000_t202" style="position:absolute;margin-left:295.2pt;margin-top:6.35pt;width:270pt;height:71.4pt;z-index:251699200" stroked="f">
            <v:textbox style="mso-next-textbox:#_x0000_s1067">
              <w:txbxContent>
                <w:p w:rsidR="00F66646" w:rsidRPr="00A00B31" w:rsidRDefault="00005500" w:rsidP="00F66646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 xml:space="preserve">June </w:t>
                  </w:r>
                  <w:r w:rsidR="00F66646">
                    <w:rPr>
                      <w:rFonts w:ascii="Century Gothic" w:hAnsi="Century Gothic"/>
                    </w:rPr>
                    <w:t>6</w:t>
                  </w:r>
                  <w:r w:rsidR="00F66646" w:rsidRPr="00F66646">
                    <w:rPr>
                      <w:rFonts w:ascii="Century Gothic" w:hAnsi="Century Gothic"/>
                      <w:vertAlign w:val="superscript"/>
                    </w:rPr>
                    <w:t>th</w:t>
                  </w:r>
                  <w:r w:rsidR="00F66646" w:rsidRPr="00A00B31">
                    <w:rPr>
                      <w:rFonts w:ascii="Century Gothic" w:hAnsi="Century Gothic"/>
                    </w:rPr>
                    <w:t xml:space="preserve">: </w:t>
                  </w:r>
                  <w:r w:rsidR="00F66646" w:rsidRPr="00F51D5E">
                    <w:rPr>
                      <w:rFonts w:ascii="Century Gothic" w:hAnsi="Century Gothic"/>
                      <w:b/>
                      <w:color w:val="4F81BD" w:themeColor="accent1"/>
                    </w:rPr>
                    <w:t>Normandy Day/D-Day</w:t>
                  </w:r>
                  <w:r w:rsidR="00F66646">
                    <w:rPr>
                      <w:rFonts w:ascii="Century Gothic" w:hAnsi="Century Gothic"/>
                    </w:rPr>
                    <w:t xml:space="preserve">    </w:t>
                  </w:r>
                  <w:r>
                    <w:rPr>
                      <w:rFonts w:ascii="Century Gothic" w:hAnsi="Century Gothic"/>
                    </w:rPr>
                    <w:t xml:space="preserve">                 </w:t>
                  </w:r>
                  <w:r w:rsidR="00314946">
                    <w:rPr>
                      <w:rFonts w:ascii="Century Gothic" w:hAnsi="Century Gothic"/>
                    </w:rPr>
                    <w:t>Allied troops b</w:t>
                  </w:r>
                  <w:r>
                    <w:rPr>
                      <w:rFonts w:ascii="Century Gothic" w:hAnsi="Century Gothic"/>
                    </w:rPr>
                    <w:t xml:space="preserve">egin the invasion of Europe </w:t>
                  </w:r>
                  <w:r w:rsidR="00314946">
                    <w:rPr>
                      <w:rFonts w:ascii="Century Gothic" w:hAnsi="Century Gothic"/>
                    </w:rPr>
                    <w:t xml:space="preserve">in France, with air and naval bombardment, suppressing Hitler’s “Fortress Europe”.  </w:t>
                  </w:r>
                </w:p>
              </w:txbxContent>
            </v:textbox>
          </v:shape>
        </w:pict>
      </w:r>
    </w:p>
    <w:p w:rsidR="00AF01DE" w:rsidRPr="00AF01DE" w:rsidRDefault="00541CB4" w:rsidP="00AF01DE">
      <w:r>
        <w:rPr>
          <w:noProof/>
        </w:rPr>
        <w:pict>
          <v:shape id="_x0000_s1065" type="#_x0000_t202" style="position:absolute;margin-left:-69pt;margin-top:9.1pt;width:219.6pt;height:68.4pt;z-index:251697152" stroked="f">
            <v:textbox style="mso-next-textbox:#_x0000_s1065">
              <w:txbxContent>
                <w:p w:rsidR="00A35389" w:rsidRPr="00A00B31" w:rsidRDefault="00A35389" w:rsidP="00A35389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November 28</w:t>
                  </w:r>
                  <w:r w:rsidRPr="00A35389">
                    <w:rPr>
                      <w:rFonts w:ascii="Century Gothic" w:hAnsi="Century Gothic"/>
                      <w:vertAlign w:val="superscript"/>
                    </w:rPr>
                    <w:t>th</w:t>
                  </w:r>
                  <w:r w:rsidRPr="00A00B31">
                    <w:rPr>
                      <w:rFonts w:ascii="Century Gothic" w:hAnsi="Century Gothic"/>
                    </w:rPr>
                    <w:t xml:space="preserve">: </w:t>
                  </w:r>
                  <w:r w:rsidRPr="00F51D5E">
                    <w:rPr>
                      <w:rFonts w:ascii="Century Gothic" w:hAnsi="Century Gothic"/>
                      <w:b/>
                      <w:color w:val="C0504D" w:themeColor="accent2"/>
                    </w:rPr>
                    <w:t>Operation Overlord</w:t>
                  </w:r>
                  <w:r>
                    <w:rPr>
                      <w:rFonts w:ascii="Century Gothic" w:hAnsi="Century Gothic"/>
                      <w:b/>
                    </w:rPr>
                    <w:t xml:space="preserve">            </w:t>
                  </w:r>
                  <w:r w:rsidRPr="00A35389">
                    <w:rPr>
                      <w:rFonts w:ascii="Century Gothic" w:hAnsi="Century Gothic"/>
                    </w:rPr>
                    <w:t>Tehran Conference: Agreement between USA, Great Britain, and USSR about a planned invasion of Europe</w:t>
                  </w:r>
                  <w:r w:rsidR="00005500">
                    <w:rPr>
                      <w:rFonts w:ascii="Century Gothic" w:hAnsi="Century Gothic"/>
                    </w:rPr>
                    <w:t>.</w:t>
                  </w:r>
                  <w:r w:rsidRPr="00A35389">
                    <w:rPr>
                      <w:rFonts w:ascii="Century Gothic" w:hAnsi="Century Gothic"/>
                      <w:b/>
                    </w:rPr>
                    <w:t xml:space="preserve"> </w:t>
                  </w:r>
                </w:p>
              </w:txbxContent>
            </v:textbox>
          </v:shape>
        </w:pict>
      </w:r>
    </w:p>
    <w:p w:rsidR="00AF01DE" w:rsidRPr="00AF01DE" w:rsidRDefault="00541CB4" w:rsidP="00AF01DE">
      <w:r w:rsidRPr="00541CB4">
        <w:rPr>
          <w:noProof/>
          <w:color w:val="365F91" w:themeColor="accent1" w:themeShade="BF"/>
        </w:rPr>
        <w:pict>
          <v:shape id="_x0000_s1068" type="#_x0000_t32" style="position:absolute;margin-left:258pt;margin-top:10.65pt;width:37.2pt;height:28.85pt;flip:y;z-index:251700224" o:connectortype="straight" strokecolor="#4f81bd [3204]" strokeweight="2.5pt">
            <v:stroke endarrow="block"/>
            <v:shadow color="#868686"/>
          </v:shape>
        </w:pict>
      </w:r>
    </w:p>
    <w:p w:rsidR="00AF01DE" w:rsidRPr="00AF01DE" w:rsidRDefault="00541CB4" w:rsidP="00AF01DE">
      <w:r>
        <w:rPr>
          <w:noProof/>
        </w:rPr>
        <w:pict>
          <v:shape id="_x0000_s1066" type="#_x0000_t32" style="position:absolute;margin-left:143.4pt;margin-top:14.05pt;width:87.6pt;height:26.35pt;flip:x y;z-index:251698176" o:connectortype="straight" strokecolor="#c0504d [3205]" strokeweight="2.5pt">
            <v:stroke endarrow="block"/>
            <v:shadow color="#868686"/>
          </v:shape>
        </w:pict>
      </w:r>
      <w:r>
        <w:rPr>
          <w:noProof/>
        </w:rPr>
        <w:pict>
          <v:shape id="_x0000_s1063" type="#_x0000_t202" style="position:absolute;margin-left:362.4pt;margin-top:1.4pt;width:178.2pt;height:71.4pt;z-index:251695104" stroked="f">
            <v:textbox style="mso-next-textbox:#_x0000_s1063">
              <w:txbxContent>
                <w:p w:rsidR="00050BE2" w:rsidRPr="00A00B31" w:rsidRDefault="00050BE2" w:rsidP="00050BE2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July 19</w:t>
                  </w:r>
                  <w:r w:rsidRPr="00050BE2">
                    <w:rPr>
                      <w:rFonts w:ascii="Century Gothic" w:hAnsi="Century Gothic"/>
                      <w:vertAlign w:val="superscript"/>
                    </w:rPr>
                    <w:t>th</w:t>
                  </w:r>
                  <w:r w:rsidRPr="00A00B31">
                    <w:rPr>
                      <w:rFonts w:ascii="Century Gothic" w:hAnsi="Century Gothic"/>
                    </w:rPr>
                    <w:t xml:space="preserve">: </w:t>
                  </w:r>
                  <w:r w:rsidRPr="00F51D5E">
                    <w:rPr>
                      <w:rFonts w:ascii="Century Gothic" w:hAnsi="Century Gothic"/>
                      <w:b/>
                      <w:color w:val="C0504D" w:themeColor="accent2"/>
                    </w:rPr>
                    <w:t>Invasion of Italy</w:t>
                  </w:r>
                  <w:r w:rsidRPr="00A00B31">
                    <w:rPr>
                      <w:rFonts w:ascii="Century Gothic" w:hAnsi="Century Gothic"/>
                    </w:rPr>
                    <w:t xml:space="preserve">    </w:t>
                  </w:r>
                  <w:r w:rsidRPr="00050BE2">
                    <w:rPr>
                      <w:rFonts w:ascii="Century Gothic" w:hAnsi="Century Gothic"/>
                    </w:rPr>
                    <w:t xml:space="preserve">Rome is bombed on </w:t>
                  </w:r>
                  <w:r w:rsidR="00005500">
                    <w:rPr>
                      <w:rFonts w:ascii="Century Gothic" w:hAnsi="Century Gothic"/>
                    </w:rPr>
                    <w:t xml:space="preserve">July </w:t>
                  </w:r>
                  <w:r w:rsidRPr="00050BE2">
                    <w:rPr>
                      <w:rFonts w:ascii="Century Gothic" w:hAnsi="Century Gothic"/>
                    </w:rPr>
                    <w:t xml:space="preserve">19th and </w:t>
                  </w:r>
                  <w:proofErr w:type="gramStart"/>
                  <w:r w:rsidRPr="00050BE2">
                    <w:rPr>
                      <w:rFonts w:ascii="Century Gothic" w:hAnsi="Century Gothic"/>
                    </w:rPr>
                    <w:t>US</w:t>
                  </w:r>
                  <w:proofErr w:type="gramEnd"/>
                  <w:r w:rsidRPr="00050BE2">
                    <w:rPr>
                      <w:rFonts w:ascii="Century Gothic" w:hAnsi="Century Gothic"/>
                    </w:rPr>
                    <w:t xml:space="preserve"> and British forces conquer Sicily on August 17th.</w:t>
                  </w:r>
                </w:p>
              </w:txbxContent>
            </v:textbox>
          </v:shape>
        </w:pict>
      </w:r>
    </w:p>
    <w:p w:rsidR="00AF01DE" w:rsidRPr="00AF01DE" w:rsidRDefault="00541CB4" w:rsidP="00AF01DE">
      <w:r>
        <w:rPr>
          <w:noProof/>
        </w:rPr>
        <w:pict>
          <v:shape id="_x0000_s1061" type="#_x0000_t202" style="position:absolute;margin-left:7.8pt;margin-top:1.2pt;width:185.4pt;height:71.4pt;z-index:251693056" stroked="f">
            <v:textbox style="mso-next-textbox:#_x0000_s1061">
              <w:txbxContent>
                <w:p w:rsidR="00AE1136" w:rsidRPr="00A00B31" w:rsidRDefault="00AE1136" w:rsidP="00AE1136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April 20</w:t>
                  </w:r>
                  <w:r w:rsidRPr="00AE1136">
                    <w:rPr>
                      <w:rFonts w:ascii="Century Gothic" w:hAnsi="Century Gothic"/>
                      <w:vertAlign w:val="superscript"/>
                    </w:rPr>
                    <w:t>th</w:t>
                  </w:r>
                  <w:r w:rsidRPr="00A00B31">
                    <w:rPr>
                      <w:rFonts w:ascii="Century Gothic" w:hAnsi="Century Gothic"/>
                    </w:rPr>
                    <w:t xml:space="preserve">: </w:t>
                  </w:r>
                  <w:r w:rsidRPr="00F51D5E">
                    <w:rPr>
                      <w:rFonts w:ascii="Century Gothic" w:hAnsi="Century Gothic"/>
                      <w:b/>
                      <w:color w:val="FFFF00"/>
                    </w:rPr>
                    <w:t>Atomic Bomb</w:t>
                  </w:r>
                  <w:r>
                    <w:rPr>
                      <w:rFonts w:ascii="Century Gothic" w:hAnsi="Century Gothic"/>
                    </w:rPr>
                    <w:t xml:space="preserve">                                            1</w:t>
                  </w:r>
                  <w:r w:rsidRPr="00AE1136">
                    <w:rPr>
                      <w:rFonts w:ascii="Century Gothic" w:hAnsi="Century Gothic"/>
                      <w:vertAlign w:val="superscript"/>
                    </w:rPr>
                    <w:t>st</w:t>
                  </w:r>
                  <w:r>
                    <w:rPr>
                      <w:rFonts w:ascii="Century Gothic" w:hAnsi="Century Gothic"/>
                    </w:rPr>
                    <w:t xml:space="preserve"> atomic bomb signed into agreement by Winston Churchill </w:t>
                  </w:r>
                  <w:r w:rsidRPr="00AE1136">
                    <w:rPr>
                      <w:rFonts w:ascii="Century Gothic" w:hAnsi="Century Gothic"/>
                    </w:rPr>
                    <w:t>and President Roosevelt.</w:t>
                  </w:r>
                </w:p>
              </w:txbxContent>
            </v:textbox>
          </v:shape>
        </w:pict>
      </w:r>
    </w:p>
    <w:p w:rsidR="00AF01DE" w:rsidRPr="00AF01DE" w:rsidRDefault="00541CB4" w:rsidP="00AF01DE">
      <w:r>
        <w:rPr>
          <w:noProof/>
        </w:rPr>
        <w:pict>
          <v:shape id="_x0000_s1064" type="#_x0000_t32" style="position:absolute;margin-left:261.6pt;margin-top:6.95pt;width:100.8pt;height:18pt;flip:y;z-index:251696128" o:connectortype="straight" strokecolor="#c0504d [3205]" strokeweight="2.5pt">
            <v:stroke endarrow="block"/>
            <v:shadow color="#868686"/>
          </v:shape>
        </w:pict>
      </w:r>
      <w:r>
        <w:rPr>
          <w:noProof/>
        </w:rPr>
        <w:pict>
          <v:shape id="_x0000_s1059" type="#_x0000_t202" style="position:absolute;margin-left:300.6pt;margin-top:21.95pt;width:166.2pt;height:71.4pt;z-index:251691008" stroked="f">
            <v:textbox style="mso-next-textbox:#_x0000_s1059">
              <w:txbxContent>
                <w:p w:rsidR="00A00B31" w:rsidRPr="00A00B31" w:rsidRDefault="00A00B31" w:rsidP="00A00B31">
                  <w:pPr>
                    <w:rPr>
                      <w:rFonts w:ascii="Century Gothic" w:hAnsi="Century Gothic"/>
                    </w:rPr>
                  </w:pPr>
                  <w:r w:rsidRPr="00A00B31">
                    <w:rPr>
                      <w:rFonts w:ascii="Century Gothic" w:hAnsi="Century Gothic"/>
                    </w:rPr>
                    <w:t>April 4</w:t>
                  </w:r>
                  <w:r w:rsidRPr="00A00B31">
                    <w:rPr>
                      <w:rFonts w:ascii="Century Gothic" w:hAnsi="Century Gothic"/>
                      <w:vertAlign w:val="superscript"/>
                    </w:rPr>
                    <w:t>th</w:t>
                  </w:r>
                  <w:r w:rsidRPr="00A00B31">
                    <w:rPr>
                      <w:rFonts w:ascii="Century Gothic" w:hAnsi="Century Gothic"/>
                    </w:rPr>
                    <w:t xml:space="preserve">: </w:t>
                  </w:r>
                  <w:r w:rsidRPr="00F51D5E">
                    <w:rPr>
                      <w:rFonts w:ascii="Century Gothic" w:hAnsi="Century Gothic"/>
                      <w:b/>
                      <w:color w:val="FFFF00"/>
                    </w:rPr>
                    <w:t>Battle of Midway</w:t>
                  </w:r>
                  <w:r w:rsidRPr="00A00B31">
                    <w:rPr>
                      <w:rFonts w:ascii="Century Gothic" w:hAnsi="Century Gothic"/>
                    </w:rPr>
                    <w:t xml:space="preserve">    First major Japanese defeat in the war, against the US military.</w:t>
                  </w:r>
                </w:p>
              </w:txbxContent>
            </v:textbox>
          </v:shape>
        </w:pict>
      </w:r>
    </w:p>
    <w:p w:rsidR="00AF01DE" w:rsidRPr="00AF01DE" w:rsidRDefault="00541CB4" w:rsidP="00AF01DE">
      <w:r>
        <w:rPr>
          <w:noProof/>
        </w:rPr>
        <w:pict>
          <v:shape id="_x0000_s1062" type="#_x0000_t32" style="position:absolute;margin-left:166.2pt;margin-top:7.95pt;width:61.8pt;height:26.35pt;flip:x y;z-index:251694080" o:connectortype="straight" strokecolor="yellow">
            <v:stroke endarrow="block"/>
          </v:shape>
        </w:pict>
      </w:r>
      <w:r>
        <w:rPr>
          <w:noProof/>
        </w:rPr>
        <w:pict>
          <v:shape id="_x0000_s1057" type="#_x0000_t202" style="position:absolute;margin-left:-69pt;margin-top:22.3pt;width:222.6pt;height:82.2pt;z-index:251688960" stroked="f">
            <v:textbox>
              <w:txbxContent>
                <w:p w:rsidR="00C763E9" w:rsidRPr="0062432F" w:rsidRDefault="00C763E9" w:rsidP="00C763E9">
                  <w:pPr>
                    <w:jc w:val="center"/>
                    <w:rPr>
                      <w:rFonts w:ascii="Century Gothic" w:hAnsi="Century Gothic"/>
                      <w:b/>
                    </w:rPr>
                  </w:pPr>
                  <w:r>
                    <w:rPr>
                      <w:rFonts w:ascii="Century Gothic" w:hAnsi="Century Gothic"/>
                    </w:rPr>
                    <w:t>February 19</w:t>
                  </w:r>
                  <w:r w:rsidRPr="00C763E9">
                    <w:rPr>
                      <w:rFonts w:ascii="Century Gothic" w:hAnsi="Century Gothic"/>
                      <w:vertAlign w:val="superscript"/>
                    </w:rPr>
                    <w:t>th</w:t>
                  </w:r>
                  <w:r>
                    <w:rPr>
                      <w:rFonts w:ascii="Century Gothic" w:hAnsi="Century Gothic"/>
                    </w:rPr>
                    <w:t xml:space="preserve">: </w:t>
                  </w:r>
                  <w:r w:rsidRPr="00F51D5E">
                    <w:rPr>
                      <w:rFonts w:ascii="Century Gothic" w:hAnsi="Century Gothic"/>
                      <w:b/>
                      <w:color w:val="FFFF00"/>
                    </w:rPr>
                    <w:t>Executive Order 9066</w:t>
                  </w:r>
                  <w:r>
                    <w:rPr>
                      <w:rFonts w:ascii="Century Gothic" w:hAnsi="Century Gothic"/>
                      <w:b/>
                    </w:rPr>
                    <w:t xml:space="preserve">          </w:t>
                  </w:r>
                  <w:r w:rsidRPr="00C763E9">
                    <w:rPr>
                      <w:rFonts w:ascii="Century Gothic" w:hAnsi="Century Gothic"/>
                    </w:rPr>
                    <w:t>President Roosevelt confines 110,000 Japanese Americans, including 75,000 citizens, on the West Coast into relocation camps.</w:t>
                  </w:r>
                </w:p>
              </w:txbxContent>
            </v:textbox>
          </v:shape>
        </w:pict>
      </w:r>
    </w:p>
    <w:p w:rsidR="00AF01DE" w:rsidRPr="00AF01DE" w:rsidRDefault="00541CB4" w:rsidP="00AF01DE">
      <w:r>
        <w:rPr>
          <w:noProof/>
        </w:rPr>
        <w:pict>
          <v:shape id="_x0000_s1060" type="#_x0000_t32" style="position:absolute;margin-left:258pt;margin-top:22.05pt;width:42.6pt;height:20.4pt;flip:y;z-index:251692032" o:connectortype="straight" strokecolor="yellow">
            <v:stroke endarrow="block"/>
          </v:shape>
        </w:pict>
      </w:r>
    </w:p>
    <w:p w:rsidR="00AF01DE" w:rsidRPr="00AF01DE" w:rsidRDefault="00541CB4" w:rsidP="00AF01DE">
      <w:r>
        <w:rPr>
          <w:noProof/>
        </w:rPr>
        <w:pict>
          <v:shape id="_x0000_s1055" type="#_x0000_t202" style="position:absolute;margin-left:311.4pt;margin-top:17pt;width:208.8pt;height:66.6pt;z-index:251686912" stroked="f">
            <v:textbox style="mso-next-textbox:#_x0000_s1055">
              <w:txbxContent>
                <w:p w:rsidR="00B31E48" w:rsidRPr="00B31E48" w:rsidRDefault="00B31E48" w:rsidP="00B31E48">
                  <w:pPr>
                    <w:jc w:val="right"/>
                  </w:pPr>
                  <w:r w:rsidRPr="00B31E48">
                    <w:rPr>
                      <w:rFonts w:ascii="Century Gothic" w:hAnsi="Century Gothic"/>
                    </w:rPr>
                    <w:t>December 8</w:t>
                  </w:r>
                  <w:r w:rsidRPr="00B31E48">
                    <w:rPr>
                      <w:rFonts w:ascii="Century Gothic" w:hAnsi="Century Gothic"/>
                      <w:vertAlign w:val="superscript"/>
                    </w:rPr>
                    <w:t>th</w:t>
                  </w:r>
                  <w:r w:rsidRPr="00B31E48">
                    <w:rPr>
                      <w:rFonts w:ascii="Century Gothic" w:hAnsi="Century Gothic"/>
                    </w:rPr>
                    <w:t xml:space="preserve">: </w:t>
                  </w:r>
                  <w:r w:rsidRPr="00F51D5E">
                    <w:rPr>
                      <w:rFonts w:ascii="Century Gothic" w:hAnsi="Century Gothic"/>
                      <w:b/>
                      <w:color w:val="7030A0"/>
                    </w:rPr>
                    <w:t>USA ENTERS WAR</w:t>
                  </w:r>
                  <w:r w:rsidRPr="00B31E48">
                    <w:rPr>
                      <w:rFonts w:ascii="Century Gothic" w:hAnsi="Century Gothic"/>
                      <w:b/>
                    </w:rPr>
                    <w:t xml:space="preserve">      </w:t>
                  </w:r>
                  <w:r>
                    <w:rPr>
                      <w:b/>
                    </w:rPr>
                    <w:t xml:space="preserve">                    </w:t>
                  </w:r>
                  <w:r w:rsidRPr="00B31E48">
                    <w:rPr>
                      <w:rFonts w:ascii="Century Gothic" w:hAnsi="Century Gothic"/>
                    </w:rPr>
                    <w:t>United States declares war on Japan and 3 days later, on Germany and Italy.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32" style="position:absolute;margin-left:133.2pt;margin-top:11pt;width:105pt;height:17.4pt;flip:x;z-index:251689984" o:connectortype="straight" strokecolor="yellow">
            <v:stroke endarrow="block"/>
          </v:shape>
        </w:pict>
      </w:r>
    </w:p>
    <w:p w:rsidR="00AF01DE" w:rsidRPr="00AF01DE" w:rsidRDefault="00541CB4" w:rsidP="00AF01DE">
      <w:r>
        <w:rPr>
          <w:noProof/>
        </w:rPr>
        <w:pict>
          <v:shape id="_x0000_s1056" type="#_x0000_t32" style="position:absolute;margin-left:261.6pt;margin-top:20.35pt;width:93.6pt;height:12.6pt;z-index:251687936" o:connectortype="straight" strokecolor="#8064a2 [3207]" strokeweight="2.5pt">
            <v:stroke endarrow="block"/>
            <v:shadow color="#868686"/>
          </v:shape>
        </w:pict>
      </w:r>
    </w:p>
    <w:p w:rsidR="00AF01DE" w:rsidRPr="00AF01DE" w:rsidRDefault="00541CB4" w:rsidP="00AF01DE">
      <w:r>
        <w:rPr>
          <w:noProof/>
        </w:rPr>
        <w:pict>
          <v:shape id="_x0000_s1052" type="#_x0000_t32" style="position:absolute;margin-left:261.6pt;margin-top:20.15pt;width:70.8pt;height:35.4pt;z-index:251683840" o:connectortype="straight" strokecolor="#8064a2 [3207]" strokeweight="2.5pt">
            <v:stroke endarrow="block"/>
            <v:shadow color="#868686"/>
          </v:shape>
        </w:pict>
      </w:r>
      <w:r>
        <w:rPr>
          <w:noProof/>
        </w:rPr>
        <w:pict>
          <v:shape id="_x0000_s1053" type="#_x0000_t202" style="position:absolute;margin-left:-57pt;margin-top:2.75pt;width:243pt;height:85.2pt;z-index:251684864" stroked="f">
            <v:textbox>
              <w:txbxContent>
                <w:p w:rsidR="0062432F" w:rsidRPr="0062432F" w:rsidRDefault="0062432F" w:rsidP="0062432F">
                  <w:pPr>
                    <w:jc w:val="center"/>
                    <w:rPr>
                      <w:rFonts w:ascii="Century Gothic" w:hAnsi="Century Gothic"/>
                      <w:b/>
                    </w:rPr>
                  </w:pPr>
                  <w:r>
                    <w:rPr>
                      <w:rFonts w:ascii="Century Gothic" w:hAnsi="Century Gothic"/>
                    </w:rPr>
                    <w:t>December 7</w:t>
                  </w:r>
                  <w:r w:rsidRPr="0062432F">
                    <w:rPr>
                      <w:rFonts w:ascii="Century Gothic" w:hAnsi="Century Gothic"/>
                      <w:vertAlign w:val="superscript"/>
                    </w:rPr>
                    <w:t>th</w:t>
                  </w:r>
                  <w:r>
                    <w:rPr>
                      <w:rFonts w:ascii="Century Gothic" w:hAnsi="Century Gothic"/>
                    </w:rPr>
                    <w:t xml:space="preserve">: </w:t>
                  </w:r>
                  <w:r w:rsidRPr="00F51D5E">
                    <w:rPr>
                      <w:rFonts w:ascii="Century Gothic" w:hAnsi="Century Gothic"/>
                      <w:b/>
                      <w:color w:val="7030A0"/>
                    </w:rPr>
                    <w:t>Attack of Pearl Harbor</w:t>
                  </w:r>
                  <w:r>
                    <w:rPr>
                      <w:rFonts w:ascii="Century Gothic" w:hAnsi="Century Gothic"/>
                      <w:b/>
                    </w:rPr>
                    <w:t xml:space="preserve">    </w:t>
                  </w:r>
                  <w:r w:rsidRPr="0062432F">
                    <w:rPr>
                      <w:rFonts w:ascii="Century Gothic" w:hAnsi="Century Gothic"/>
                    </w:rPr>
                    <w:t>Japanese fighter planes launch surprise attack on the United States. Sailors and marines perished and several naval ships were lost or damaged.</w:t>
                  </w:r>
                </w:p>
              </w:txbxContent>
            </v:textbox>
          </v:shape>
        </w:pict>
      </w:r>
    </w:p>
    <w:p w:rsidR="00AF01DE" w:rsidRPr="00AF01DE" w:rsidRDefault="00541CB4" w:rsidP="00AF01DE">
      <w:r>
        <w:rPr>
          <w:noProof/>
        </w:rPr>
        <w:pict>
          <v:shape id="_x0000_s1051" type="#_x0000_t202" style="position:absolute;margin-left:307.8pt;margin-top:16.9pt;width:220.8pt;height:66.6pt;z-index:251682816" stroked="f">
            <v:textbox>
              <w:txbxContent>
                <w:p w:rsidR="002223A1" w:rsidRPr="002223A1" w:rsidRDefault="002223A1" w:rsidP="002223A1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March 11</w:t>
                  </w:r>
                  <w:r w:rsidRPr="002223A1">
                    <w:rPr>
                      <w:rFonts w:ascii="Century Gothic" w:hAnsi="Century Gothic"/>
                      <w:vertAlign w:val="superscript"/>
                    </w:rPr>
                    <w:t>th</w:t>
                  </w:r>
                  <w:r w:rsidRPr="00BD56F6">
                    <w:rPr>
                      <w:rFonts w:ascii="Century Gothic" w:hAnsi="Century Gothic"/>
                    </w:rPr>
                    <w:t xml:space="preserve">: </w:t>
                  </w:r>
                  <w:r w:rsidRPr="00F51D5E">
                    <w:rPr>
                      <w:rFonts w:ascii="Century Gothic" w:hAnsi="Century Gothic"/>
                      <w:b/>
                      <w:color w:val="7030A0"/>
                    </w:rPr>
                    <w:t>Lend-Lease Act</w:t>
                  </w:r>
                  <w:r>
                    <w:rPr>
                      <w:rFonts w:ascii="Century Gothic" w:hAnsi="Century Gothic"/>
                    </w:rPr>
                    <w:t xml:space="preserve">               A</w:t>
                  </w:r>
                  <w:r w:rsidRPr="002223A1">
                    <w:rPr>
                      <w:rFonts w:ascii="Century Gothic" w:hAnsi="Century Gothic"/>
                    </w:rPr>
                    <w:t xml:space="preserve">pproved: 7 billion dollars for American </w:t>
                  </w:r>
                  <w:proofErr w:type="spellStart"/>
                  <w:r w:rsidRPr="002223A1">
                    <w:rPr>
                      <w:rFonts w:ascii="Century Gothic" w:hAnsi="Century Gothic"/>
                    </w:rPr>
                    <w:t>manufatcured</w:t>
                  </w:r>
                  <w:proofErr w:type="spellEnd"/>
                  <w:r w:rsidRPr="002223A1">
                    <w:rPr>
                      <w:rFonts w:ascii="Century Gothic" w:hAnsi="Century Gothic"/>
                    </w:rPr>
                    <w:t xml:space="preserve"> war supplies to Great Britain and other allies.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32" style="position:absolute;margin-left:180pt;margin-top:7.3pt;width:48pt;height:0;flip:x;z-index:251685888" o:connectortype="straight" strokecolor="#8064a2 [3207]" strokeweight="2.5pt">
            <v:stroke endarrow="block"/>
            <v:shadow color="#868686"/>
          </v:shape>
        </w:pict>
      </w:r>
    </w:p>
    <w:p w:rsidR="00AF01DE" w:rsidRPr="00AF01DE" w:rsidRDefault="00AF01DE" w:rsidP="00AF01DE"/>
    <w:p w:rsidR="00AF01DE" w:rsidRPr="00AF01DE" w:rsidRDefault="00541CB4" w:rsidP="00AF01DE">
      <w:r>
        <w:rPr>
          <w:noProof/>
        </w:rPr>
        <w:pict>
          <v:shape id="_x0000_s1050" type="#_x0000_t32" style="position:absolute;margin-left:261.6pt;margin-top:24.8pt;width:49.8pt;height:23.4pt;z-index:251681792" o:connectortype="straight" strokecolor="#9bbb59 [3206]" strokeweight="2.5pt">
            <v:stroke endarrow="block"/>
            <v:shadow color="#868686"/>
          </v:shape>
        </w:pict>
      </w:r>
      <w:r>
        <w:rPr>
          <w:noProof/>
        </w:rPr>
        <w:pict>
          <v:shape id="_x0000_s1047" type="#_x0000_t202" style="position:absolute;margin-left:-45.6pt;margin-top:16.4pt;width:173.4pt;height:57.6pt;z-index:251678720" stroked="f">
            <v:textbox>
              <w:txbxContent>
                <w:p w:rsidR="00BD56F6" w:rsidRPr="00BD56F6" w:rsidRDefault="00BD56F6" w:rsidP="00BD56F6">
                  <w:pPr>
                    <w:jc w:val="center"/>
                    <w:rPr>
                      <w:rFonts w:ascii="Century Gothic" w:hAnsi="Century Gothic"/>
                    </w:rPr>
                  </w:pPr>
                  <w:r w:rsidRPr="00BD56F6">
                    <w:rPr>
                      <w:rFonts w:ascii="Century Gothic" w:hAnsi="Century Gothic"/>
                    </w:rPr>
                    <w:t>June 3</w:t>
                  </w:r>
                  <w:r w:rsidRPr="00BD56F6">
                    <w:rPr>
                      <w:rFonts w:ascii="Century Gothic" w:hAnsi="Century Gothic"/>
                      <w:vertAlign w:val="superscript"/>
                    </w:rPr>
                    <w:t>rd</w:t>
                  </w:r>
                  <w:r w:rsidRPr="00BD56F6">
                    <w:rPr>
                      <w:rFonts w:ascii="Century Gothic" w:hAnsi="Century Gothic"/>
                    </w:rPr>
                    <w:t xml:space="preserve">: </w:t>
                  </w:r>
                  <w:proofErr w:type="gramStart"/>
                  <w:r w:rsidRPr="00F51D5E">
                    <w:rPr>
                      <w:rFonts w:ascii="Century Gothic" w:hAnsi="Century Gothic"/>
                      <w:b/>
                      <w:color w:val="9BBB59" w:themeColor="accent3"/>
                    </w:rPr>
                    <w:t>USA aids in war</w:t>
                  </w:r>
                  <w:r w:rsidRPr="00BD56F6">
                    <w:rPr>
                      <w:rFonts w:ascii="Century Gothic" w:hAnsi="Century Gothic"/>
                    </w:rPr>
                    <w:t xml:space="preserve">                  US approves</w:t>
                  </w:r>
                  <w:proofErr w:type="gramEnd"/>
                  <w:r w:rsidRPr="00BD56F6">
                    <w:rPr>
                      <w:rFonts w:ascii="Century Gothic" w:hAnsi="Century Gothic"/>
                    </w:rPr>
                    <w:t xml:space="preserve"> a sale of surplus war material to Great Britain.</w:t>
                  </w:r>
                </w:p>
              </w:txbxContent>
            </v:textbox>
          </v:shape>
        </w:pict>
      </w:r>
    </w:p>
    <w:p w:rsidR="00AF01DE" w:rsidRPr="00AF01DE" w:rsidRDefault="00541CB4" w:rsidP="00AF01DE">
      <w:r>
        <w:rPr>
          <w:noProof/>
        </w:rPr>
        <w:pict>
          <v:shape id="_x0000_s1049" type="#_x0000_t202" style="position:absolute;margin-left:307.8pt;margin-top:14.35pt;width:200.4pt;height:57.6pt;z-index:251680768" stroked="f">
            <v:textbox>
              <w:txbxContent>
                <w:p w:rsidR="00BD56F6" w:rsidRPr="00BD56F6" w:rsidRDefault="00BD56F6" w:rsidP="00BD56F6">
                  <w:pPr>
                    <w:rPr>
                      <w:rFonts w:ascii="Century Gothic" w:hAnsi="Century Gothic"/>
                      <w:b/>
                    </w:rPr>
                  </w:pPr>
                  <w:r>
                    <w:rPr>
                      <w:rFonts w:ascii="Century Gothic" w:hAnsi="Century Gothic"/>
                    </w:rPr>
                    <w:t>June 14</w:t>
                  </w:r>
                  <w:r w:rsidRPr="00BD56F6">
                    <w:rPr>
                      <w:rFonts w:ascii="Century Gothic" w:hAnsi="Century Gothic"/>
                      <w:vertAlign w:val="superscript"/>
                    </w:rPr>
                    <w:t>th</w:t>
                  </w:r>
                  <w:r w:rsidRPr="00BD56F6">
                    <w:rPr>
                      <w:rFonts w:ascii="Century Gothic" w:hAnsi="Century Gothic"/>
                    </w:rPr>
                    <w:t xml:space="preserve">: </w:t>
                  </w:r>
                  <w:r w:rsidRPr="00F51D5E">
                    <w:rPr>
                      <w:rFonts w:ascii="Century Gothic" w:hAnsi="Century Gothic"/>
                      <w:b/>
                      <w:color w:val="9BBB59" w:themeColor="accent3"/>
                    </w:rPr>
                    <w:t>Naval Expansion Act</w:t>
                  </w:r>
                  <w:r>
                    <w:rPr>
                      <w:rFonts w:ascii="Century Gothic" w:hAnsi="Century Gothic"/>
                      <w:b/>
                    </w:rPr>
                    <w:t xml:space="preserve">            </w:t>
                  </w:r>
                  <w:r w:rsidRPr="00BD56F6">
                    <w:rPr>
                      <w:rFonts w:ascii="Century Gothic" w:hAnsi="Century Gothic"/>
                    </w:rPr>
                    <w:t>Increase in capacity of US Navy (preparation).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32" style="position:absolute;margin-left:124.8pt;margin-top:2.35pt;width:103.2pt;height:20.4pt;flip:x;z-index:251679744" o:connectortype="straight" strokecolor="#9bbb59 [3206]" strokeweight="2.5pt">
            <v:stroke endarrow="block"/>
            <v:shadow color="#868686"/>
          </v:shape>
        </w:pict>
      </w:r>
    </w:p>
    <w:p w:rsidR="00D227B9" w:rsidRPr="00AF01DE" w:rsidRDefault="00541CB4" w:rsidP="00AF01DE">
      <w:pPr>
        <w:tabs>
          <w:tab w:val="left" w:pos="2628"/>
        </w:tabs>
      </w:pPr>
      <w:r>
        <w:rPr>
          <w:noProof/>
        </w:rPr>
        <w:pict>
          <v:shape id="_x0000_s1046" type="#_x0000_t202" style="position:absolute;margin-left:318pt;margin-top:54.9pt;width:185.4pt;height:100.8pt;z-index:251677696" stroked="f">
            <v:textbox>
              <w:txbxContent>
                <w:p w:rsidR="006B68DC" w:rsidRPr="006B68DC" w:rsidRDefault="006B68DC">
                  <w:pPr>
                    <w:rPr>
                      <w:b/>
                    </w:rPr>
                  </w:pPr>
                  <w:r w:rsidRPr="006B68DC">
                    <w:rPr>
                      <w:rFonts w:ascii="Century Gothic" w:hAnsi="Century Gothic"/>
                    </w:rPr>
                    <w:t>Sep. 3</w:t>
                  </w:r>
                  <w:r w:rsidRPr="006B68DC">
                    <w:rPr>
                      <w:rFonts w:ascii="Century Gothic" w:hAnsi="Century Gothic"/>
                      <w:vertAlign w:val="superscript"/>
                    </w:rPr>
                    <w:t>rd</w:t>
                  </w:r>
                  <w:r w:rsidRPr="006B68DC">
                    <w:rPr>
                      <w:rFonts w:ascii="Century Gothic" w:hAnsi="Century Gothic"/>
                    </w:rPr>
                    <w:t xml:space="preserve">: </w:t>
                  </w:r>
                  <w:r w:rsidRPr="00F51D5E">
                    <w:rPr>
                      <w:rFonts w:ascii="Century Gothic" w:hAnsi="Century Gothic"/>
                      <w:b/>
                      <w:color w:val="F79646" w:themeColor="accent6"/>
                    </w:rPr>
                    <w:t>War Declared</w:t>
                  </w:r>
                  <w:r w:rsidRPr="006B68DC">
                    <w:rPr>
                      <w:rFonts w:ascii="Century Gothic" w:hAnsi="Century Gothic"/>
                      <w:b/>
                    </w:rPr>
                    <w:t xml:space="preserve">             </w:t>
                  </w:r>
                  <w:r w:rsidRPr="006B68DC">
                    <w:rPr>
                      <w:rFonts w:ascii="Century Gothic" w:hAnsi="Century Gothic"/>
                    </w:rPr>
                    <w:t xml:space="preserve">Britain and France </w:t>
                  </w:r>
                  <w:proofErr w:type="gramStart"/>
                  <w:r w:rsidRPr="006B68DC">
                    <w:rPr>
                      <w:rFonts w:ascii="Century Gothic" w:hAnsi="Century Gothic"/>
                    </w:rPr>
                    <w:t>declare</w:t>
                  </w:r>
                  <w:proofErr w:type="gramEnd"/>
                  <w:r w:rsidRPr="006B68DC">
                    <w:rPr>
                      <w:rFonts w:ascii="Century Gothic" w:hAnsi="Century Gothic"/>
                    </w:rPr>
                    <w:t xml:space="preserve"> war on Germany, while USA remains</w:t>
                  </w:r>
                  <w:r w:rsidRPr="006B68DC">
                    <w:t xml:space="preserve"> </w:t>
                  </w:r>
                  <w:r w:rsidRPr="006B68DC">
                    <w:rPr>
                      <w:rFonts w:ascii="Century Gothic" w:hAnsi="Century Gothic"/>
                    </w:rPr>
                    <w:t>neutral and President Roosevelt declares "Limited National Emergency".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21pt;margin-top:23.1pt;width:165pt;height:57.6pt;z-index:251675648" stroked="f">
            <v:textbox>
              <w:txbxContent>
                <w:p w:rsidR="00AF01DE" w:rsidRPr="00AF01DE" w:rsidRDefault="00AF01DE" w:rsidP="00AF01DE">
                  <w:pPr>
                    <w:jc w:val="right"/>
                    <w:rPr>
                      <w:rFonts w:ascii="Century Gothic" w:hAnsi="Century Gothic"/>
                      <w:b/>
                    </w:rPr>
                  </w:pPr>
                  <w:r w:rsidRPr="00AF01DE">
                    <w:rPr>
                      <w:rFonts w:ascii="Century Gothic" w:hAnsi="Century Gothic"/>
                    </w:rPr>
                    <w:t>Sep. 1</w:t>
                  </w:r>
                  <w:r w:rsidRPr="00AF01DE">
                    <w:rPr>
                      <w:rFonts w:ascii="Century Gothic" w:hAnsi="Century Gothic"/>
                      <w:vertAlign w:val="superscript"/>
                    </w:rPr>
                    <w:t>st</w:t>
                  </w:r>
                  <w:r w:rsidRPr="00AF01DE">
                    <w:rPr>
                      <w:rFonts w:ascii="Century Gothic" w:hAnsi="Century Gothic"/>
                    </w:rPr>
                    <w:t xml:space="preserve">: </w:t>
                  </w:r>
                  <w:r w:rsidRPr="00F51D5E">
                    <w:rPr>
                      <w:rFonts w:ascii="Century Gothic" w:hAnsi="Century Gothic"/>
                      <w:b/>
                      <w:color w:val="F79646" w:themeColor="accent6"/>
                    </w:rPr>
                    <w:t>War is Triggered</w:t>
                  </w:r>
                  <w:r>
                    <w:rPr>
                      <w:rFonts w:ascii="Century Gothic" w:hAnsi="Century Gothic"/>
                      <w:b/>
                    </w:rPr>
                    <w:t xml:space="preserve">          </w:t>
                  </w:r>
                  <w:r w:rsidRPr="00AF01DE">
                    <w:rPr>
                      <w:rFonts w:ascii="Century Gothic" w:hAnsi="Century Gothic"/>
                    </w:rPr>
                    <w:t xml:space="preserve">Germany invades Poland </w:t>
                  </w:r>
                  <w:r>
                    <w:rPr>
                      <w:rFonts w:ascii="Century Gothic" w:hAnsi="Century Gothic"/>
                    </w:rPr>
                    <w:t xml:space="preserve">          </w:t>
                  </w:r>
                  <w:r w:rsidRPr="00AF01DE">
                    <w:rPr>
                      <w:rFonts w:ascii="Century Gothic" w:hAnsi="Century Gothic"/>
                    </w:rPr>
                    <w:t>with the Blitzkrieg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32" style="position:absolute;margin-left:186pt;margin-top:37.5pt;width:42pt;height:.6pt;flip:x;z-index:251674624" o:connectortype="straight" strokecolor="#f79646 [3209]" strokeweight="2.5pt">
            <v:stroke endarrow="block"/>
            <v:shadow color="#868686"/>
          </v:shape>
        </w:pict>
      </w:r>
      <w:r>
        <w:rPr>
          <w:noProof/>
        </w:rPr>
        <w:pict>
          <v:shape id="_x0000_s1045" type="#_x0000_t32" style="position:absolute;margin-left:261.6pt;margin-top:46.5pt;width:56.4pt;height:15pt;z-index:251676672" o:connectortype="straight" strokecolor="#f79646 [3209]" strokeweight="2.5pt">
            <v:stroke endarrow="block"/>
            <v:shadow color="#868686"/>
          </v:shape>
        </w:pict>
      </w:r>
      <w:r w:rsidR="00AF01DE">
        <w:tab/>
      </w:r>
    </w:p>
    <w:sectPr w:rsidR="00D227B9" w:rsidRPr="00AF01DE" w:rsidSect="00D227B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669" w:rsidRDefault="00A55669" w:rsidP="00025D0B">
      <w:pPr>
        <w:spacing w:after="0" w:line="240" w:lineRule="auto"/>
      </w:pPr>
      <w:r>
        <w:separator/>
      </w:r>
    </w:p>
  </w:endnote>
  <w:endnote w:type="continuationSeparator" w:id="0">
    <w:p w:rsidR="00A55669" w:rsidRDefault="00A55669" w:rsidP="00025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2D5" w:rsidRPr="00C422D5" w:rsidRDefault="00C422D5">
    <w:pPr>
      <w:pStyle w:val="Footer"/>
      <w:rPr>
        <w:rStyle w:val="apple-converted-space"/>
        <w:rFonts w:ascii="Century Gothic" w:hAnsi="Century Gothic"/>
        <w:color w:val="000000"/>
        <w:sz w:val="16"/>
        <w:szCs w:val="16"/>
        <w:shd w:val="clear" w:color="auto" w:fill="FFFFFF"/>
      </w:rPr>
    </w:pPr>
    <w:r w:rsidRPr="00C422D5">
      <w:rPr>
        <w:rFonts w:ascii="Century Gothic" w:hAnsi="Century Gothic"/>
        <w:sz w:val="16"/>
        <w:szCs w:val="16"/>
      </w:rPr>
      <w:t xml:space="preserve">Source: </w:t>
    </w:r>
    <w:r w:rsidRPr="00C422D5">
      <w:rPr>
        <w:rFonts w:ascii="Century Gothic" w:hAnsi="Century Gothic"/>
        <w:color w:val="000000"/>
        <w:sz w:val="16"/>
        <w:szCs w:val="16"/>
        <w:shd w:val="clear" w:color="auto" w:fill="FFFFFF"/>
      </w:rPr>
      <w:t>"America's Best History U.S. Timeline, 1940-1949."</w:t>
    </w:r>
    <w:r w:rsidRPr="00C422D5">
      <w:rPr>
        <w:rStyle w:val="apple-converted-space"/>
        <w:rFonts w:ascii="Century Gothic" w:hAnsi="Century Gothic"/>
        <w:color w:val="000000"/>
        <w:sz w:val="16"/>
        <w:szCs w:val="16"/>
        <w:shd w:val="clear" w:color="auto" w:fill="FFFFFF"/>
      </w:rPr>
      <w:t> </w:t>
    </w:r>
  </w:p>
  <w:p w:rsidR="00C422D5" w:rsidRDefault="00C422D5">
    <w:pPr>
      <w:pStyle w:val="Footer"/>
      <w:rPr>
        <w:rFonts w:ascii="Century Gothic" w:hAnsi="Century Gothic"/>
        <w:color w:val="000000"/>
        <w:sz w:val="16"/>
        <w:szCs w:val="16"/>
        <w:shd w:val="clear" w:color="auto" w:fill="FFFFFF"/>
      </w:rPr>
    </w:pPr>
    <w:r w:rsidRPr="00C422D5">
      <w:rPr>
        <w:rFonts w:ascii="Century Gothic" w:hAnsi="Century Gothic"/>
        <w:i/>
        <w:iCs/>
        <w:color w:val="000000"/>
        <w:sz w:val="16"/>
        <w:szCs w:val="16"/>
        <w:shd w:val="clear" w:color="auto" w:fill="FFFFFF"/>
      </w:rPr>
      <w:t>America's Best History</w:t>
    </w:r>
    <w:r w:rsidRPr="00C422D5">
      <w:rPr>
        <w:rFonts w:ascii="Century Gothic" w:hAnsi="Century Gothic"/>
        <w:color w:val="000000"/>
        <w:sz w:val="16"/>
        <w:szCs w:val="16"/>
        <w:shd w:val="clear" w:color="auto" w:fill="FFFFFF"/>
      </w:rPr>
      <w:t xml:space="preserve">. Web. 01 Apr. 2012. </w:t>
    </w:r>
  </w:p>
  <w:p w:rsidR="00C422D5" w:rsidRPr="00C422D5" w:rsidRDefault="00C422D5">
    <w:pPr>
      <w:pStyle w:val="Footer"/>
      <w:rPr>
        <w:rFonts w:ascii="Century Gothic" w:hAnsi="Century Gothic"/>
        <w:color w:val="000000"/>
        <w:sz w:val="16"/>
        <w:szCs w:val="16"/>
        <w:shd w:val="clear" w:color="auto" w:fill="FFFFFF"/>
      </w:rPr>
    </w:pPr>
    <w:r w:rsidRPr="00C422D5">
      <w:rPr>
        <w:rFonts w:ascii="Century Gothic" w:hAnsi="Century Gothic"/>
        <w:color w:val="000000"/>
        <w:sz w:val="16"/>
        <w:szCs w:val="16"/>
        <w:shd w:val="clear" w:color="auto" w:fill="FFFFFF"/>
      </w:rPr>
      <w:t>&lt;http://americasbesthistory.com/abhtimeline1940.html&gt;.</w:t>
    </w:r>
  </w:p>
  <w:p w:rsidR="00C422D5" w:rsidRDefault="00C422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669" w:rsidRDefault="00A55669" w:rsidP="00025D0B">
      <w:pPr>
        <w:spacing w:after="0" w:line="240" w:lineRule="auto"/>
      </w:pPr>
      <w:r>
        <w:separator/>
      </w:r>
    </w:p>
  </w:footnote>
  <w:footnote w:type="continuationSeparator" w:id="0">
    <w:p w:rsidR="00A55669" w:rsidRDefault="00A55669" w:rsidP="00025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D0B" w:rsidRPr="00025D0B" w:rsidRDefault="00025D0B" w:rsidP="00025D0B">
    <w:pPr>
      <w:pStyle w:val="Header"/>
      <w:jc w:val="center"/>
      <w:rPr>
        <w:rFonts w:ascii="Century Gothic" w:hAnsi="Century Gothic"/>
        <w:b/>
        <w:sz w:val="28"/>
        <w:szCs w:val="28"/>
        <w:u w:val="single"/>
      </w:rPr>
    </w:pPr>
    <w:r w:rsidRPr="00025D0B">
      <w:rPr>
        <w:rFonts w:ascii="Century Gothic" w:hAnsi="Century Gothic"/>
        <w:b/>
        <w:sz w:val="28"/>
        <w:szCs w:val="28"/>
        <w:u w:val="single"/>
      </w:rPr>
      <w:t>USA Engagement in WW2</w:t>
    </w:r>
  </w:p>
  <w:p w:rsidR="00025D0B" w:rsidRDefault="00025D0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329"/>
    <w:rsid w:val="00005500"/>
    <w:rsid w:val="00025D0B"/>
    <w:rsid w:val="00050BE2"/>
    <w:rsid w:val="000972CA"/>
    <w:rsid w:val="002223A1"/>
    <w:rsid w:val="00314946"/>
    <w:rsid w:val="0034188D"/>
    <w:rsid w:val="004F5125"/>
    <w:rsid w:val="00525E36"/>
    <w:rsid w:val="00541CB4"/>
    <w:rsid w:val="0062432F"/>
    <w:rsid w:val="00624DFB"/>
    <w:rsid w:val="006B68DC"/>
    <w:rsid w:val="0084412E"/>
    <w:rsid w:val="00972625"/>
    <w:rsid w:val="00991C5D"/>
    <w:rsid w:val="00A00329"/>
    <w:rsid w:val="00A00B31"/>
    <w:rsid w:val="00A04CD3"/>
    <w:rsid w:val="00A35389"/>
    <w:rsid w:val="00A55669"/>
    <w:rsid w:val="00AE1136"/>
    <w:rsid w:val="00AF01DE"/>
    <w:rsid w:val="00B31E48"/>
    <w:rsid w:val="00BD56F6"/>
    <w:rsid w:val="00C422D5"/>
    <w:rsid w:val="00C763E9"/>
    <w:rsid w:val="00D227B9"/>
    <w:rsid w:val="00F51D5E"/>
    <w:rsid w:val="00F66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yellow"/>
    </o:shapedefaults>
    <o:shapelayout v:ext="edit">
      <o:idmap v:ext="edit" data="1"/>
      <o:rules v:ext="edit">
        <o:r id="V:Rule23" type="connector" idref="#_x0000_s1030"/>
        <o:r id="V:Rule24" type="connector" idref="#_x0000_s1029"/>
        <o:r id="V:Rule25" type="connector" idref="#_x0000_s1034"/>
        <o:r id="V:Rule26" type="connector" idref="#_x0000_s1062"/>
        <o:r id="V:Rule27" type="connector" idref="#_x0000_s1033"/>
        <o:r id="V:Rule28" type="connector" idref="#_x0000_s1064"/>
        <o:r id="V:Rule29" type="connector" idref="#_x0000_s1031"/>
        <o:r id="V:Rule30" type="connector" idref="#_x0000_s1032"/>
        <o:r id="V:Rule31" type="connector" idref="#_x0000_s1045"/>
        <o:r id="V:Rule32" type="connector" idref="#_x0000_s1068"/>
        <o:r id="V:Rule33" type="connector" idref="#_x0000_s1066"/>
        <o:r id="V:Rule34" type="connector" idref="#_x0000_s1048"/>
        <o:r id="V:Rule35" type="connector" idref="#_x0000_s1070"/>
        <o:r id="V:Rule36" type="connector" idref="#_x0000_s1052"/>
        <o:r id="V:Rule37" type="connector" idref="#_x0000_s1050"/>
        <o:r id="V:Rule38" type="connector" idref="#_x0000_s1072"/>
        <o:r id="V:Rule39" type="connector" idref="#_x0000_s1060"/>
        <o:r id="V:Rule40" type="connector" idref="#_x0000_s1058"/>
        <o:r id="V:Rule41" type="connector" idref="#_x0000_s1043"/>
        <o:r id="V:Rule42" type="connector" idref="#_x0000_s1054"/>
        <o:r id="V:Rule43" type="connector" idref="#_x0000_s1074"/>
        <o:r id="V:Rule44" type="connector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7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0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32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972CA"/>
  </w:style>
  <w:style w:type="paragraph" w:styleId="Header">
    <w:name w:val="header"/>
    <w:basedOn w:val="Normal"/>
    <w:link w:val="HeaderChar"/>
    <w:uiPriority w:val="99"/>
    <w:unhideWhenUsed/>
    <w:rsid w:val="00025D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D0B"/>
  </w:style>
  <w:style w:type="paragraph" w:styleId="Footer">
    <w:name w:val="footer"/>
    <w:basedOn w:val="Normal"/>
    <w:link w:val="FooterChar"/>
    <w:uiPriority w:val="99"/>
    <w:unhideWhenUsed/>
    <w:rsid w:val="00025D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D0B"/>
  </w:style>
  <w:style w:type="character" w:styleId="Hyperlink">
    <w:name w:val="Hyperlink"/>
    <w:basedOn w:val="DefaultParagraphFont"/>
    <w:uiPriority w:val="99"/>
    <w:semiHidden/>
    <w:unhideWhenUsed/>
    <w:rsid w:val="00C422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9EA4A2-18B6-4409-9A88-D48281A6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</dc:creator>
  <cp:lastModifiedBy>lara</cp:lastModifiedBy>
  <cp:revision>26</cp:revision>
  <dcterms:created xsi:type="dcterms:W3CDTF">2012-04-04T17:08:00Z</dcterms:created>
  <dcterms:modified xsi:type="dcterms:W3CDTF">2012-04-07T17:08:00Z</dcterms:modified>
</cp:coreProperties>
</file>